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A2" w:rsidRDefault="005F3B25" w:rsidP="005F3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Un Noson Dywyll</w:t>
      </w:r>
    </w:p>
    <w:p w:rsidR="005F3B25" w:rsidRDefault="005F3B25" w:rsidP="005F3B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B25" w:rsidRDefault="005F3B25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noson dywyll fel y fagddu, yn nyfnder gaeaf, roedd Tomos Wiliam, ceidwad tollborth Pont-y-glyn, yn Sir Benfro, yn pendwmpian wrth y tân. Dyn byr, llydan, â barf ddu, drwchus yn cuddio mwy na hanner ei wyneb ydoedd.</w:t>
      </w:r>
    </w:p>
    <w:p w:rsidR="005F3B25" w:rsidRDefault="005F3B25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B25" w:rsidRDefault="005F3B25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Roedd hi wedi mynd yn hwyr a’r tân wedi llosgi’n isel, ac roedd ceidwad y tollborth ar fin mynd i’w wely, gan gredu na ddeuai’r un teithiwr arall i ofyn am fynd trwy’r glwyd ar y fath noson stormus. Roedd y Mêl wedi mynd trwodd ers awr a rhagor a gwyddai na ddeuai Coets Hwlffordd tan chwech o’r gloch fore trannoeth. Eisteddodd yno am dipyn wedyn yn gwrando ar sŵn y gwynt yn y coed mawr o gwmpas ei fwthyn. Oedd, roedd hi’n noson ofnadwy allan, gyda melt a tharanau, a’r glaw yn pistyllu i lawr yn ddidrugaredd. Dechreuodd Tomos Wiliam chwalu meddyliau. Doedd e ddim yn hoffi’r gwaith o ofalu am y tollborth. Ddwy flynedd yn ôl roedd e wedi claddu ei wraig ac yn awr dim ond ef a’i ferch, Gwen oedd yn byw yn y bwthyn bach ar fin y ffordd fawr. Roedd Gwen yn ddwy ar bymtheg oed ac yn tyfu’n ferch hardd a lluniaidd fel ei mam. Ni allai Tomos Wiliam feddwl beth a wnâi hebddi, oherwydd roedd yr eneth yn gwmni ac yn gysur mawr iddo. On der fod ganddo’i ferch yn gwmni, fe deimlai’n unig iawn weithiau. Prin iawn oedd cyfeillion ceidwad y tollborth, meddyliodd. Teimlai pawb bron yn ddig wrtho am ei fod yn gorfodi iddyn nhw dalu am fynd trwy’r gât. Yn wir, fe deimlai pobl y wlad yn chwerw iawn tuag at y tollbyrth aml ar hyd yr hewlydd, gan na allen nhw fforddio talu’r tollau trwm o hyd ac o hyd. Roedd cymaint o dlodi yn y wlad yn y blynyddoedd hynny fel bod rhaid edrych yn llygad pob ceiniog goch.</w:t>
      </w:r>
    </w:p>
    <w:p w:rsidR="005F3B25" w:rsidRDefault="005F3B25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B25" w:rsidRDefault="005F3B25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Neidiodd fflam sydyn yn y grat a diffodd wedyn, gan adael dim ond marwor coch</w:t>
      </w:r>
      <w:r w:rsidR="00613EB2">
        <w:rPr>
          <w:rFonts w:ascii="Times New Roman" w:hAnsi="Times New Roman" w:cs="Times New Roman"/>
          <w:sz w:val="24"/>
          <w:szCs w:val="24"/>
        </w:rPr>
        <w:t>. Cododd Tomos Wiliam ar ei draed a rhwbiodd ei lygaid. Roedd ar fin diffodd y golau a throi i’r ‘cae nos’, pan glywodd sŵn carnau ceffyl ar y ffordd tu allan, ac yna gwaedd fawr uwchlaw sŵn y storm.</w:t>
      </w: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i/>
          <w:sz w:val="24"/>
          <w:szCs w:val="24"/>
        </w:rPr>
        <w:t>Gate</w:t>
      </w:r>
      <w:r>
        <w:rPr>
          <w:rFonts w:ascii="Times New Roman" w:hAnsi="Times New Roman" w:cs="Times New Roman"/>
          <w:sz w:val="24"/>
          <w:szCs w:val="24"/>
        </w:rPr>
        <w:t>!’</w:t>
      </w: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B2" w:rsidRP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Cydiodd yn y lantarn oddi ar y bwrdd. Roedd y gannwyll dew ynddi wedi llosgi i’r gwaelod bron. Doedd dim amser i roi cannwyll newydd ynddi, meddyliodd. </w:t>
      </w:r>
      <w:r w:rsidRPr="00613EB2">
        <w:rPr>
          <w:rFonts w:ascii="Times New Roman" w:hAnsi="Times New Roman" w:cs="Times New Roman"/>
          <w:sz w:val="24"/>
          <w:szCs w:val="24"/>
        </w:rPr>
        <w:t>Yna dyma’r llais o’r tu allan yn gweiddi eto, ‘</w:t>
      </w:r>
      <w:r w:rsidRPr="00613EB2">
        <w:rPr>
          <w:rFonts w:ascii="Times New Roman" w:hAnsi="Times New Roman" w:cs="Times New Roman"/>
          <w:i/>
          <w:sz w:val="24"/>
          <w:szCs w:val="24"/>
        </w:rPr>
        <w:t>Gate</w:t>
      </w:r>
      <w:r w:rsidRPr="00613EB2">
        <w:rPr>
          <w:rFonts w:ascii="Times New Roman" w:hAnsi="Times New Roman" w:cs="Times New Roman"/>
          <w:sz w:val="24"/>
          <w:szCs w:val="24"/>
        </w:rPr>
        <w:t>!’ – yn fwy di-amynedd y tro hwn.</w:t>
      </w: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‘Pwy all fod am fynd trwodd ar y fath noson, dwedwch?’ meddai wrtho’i hun, ‘a beth yw’r brys sy arno?’ Taflodd gerpyn o hen got dros ei war ac agor y drws i fynd allan. Cyn gynted ag y rhoddodd gam dros y trothwy daeth pwff sydyn o wynt a diffodd y gannwyll yn y lantarn. </w:t>
      </w: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‘Paid hidio am y golau, does dim o’i angen e!’ gwaeddodd llais o’r tywyllwch. Aeth Tomos Wiliam allan i’r ffordd; cydiodd y gwynt yn ei hen got a bu bron â’i chipio oddi ar ei ysgwyddau.</w:t>
      </w: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Aeth yn nes at y marchog. Er nad oedd yn ddyn ofnus fe gurai ei galon dipyn bach yn gyflymach, oherwydd fe wyddai ef cystal â neb fod yna bob math o ddihirod yn teithio’r </w:t>
      </w:r>
      <w:r>
        <w:rPr>
          <w:rFonts w:ascii="Times New Roman" w:hAnsi="Times New Roman" w:cs="Times New Roman"/>
          <w:sz w:val="24"/>
          <w:szCs w:val="24"/>
        </w:rPr>
        <w:lastRenderedPageBreak/>
        <w:t>ffordd fawr yn hwyr y nos. Yn yr ychydig bach o olau a ddeuai trwy ffenest fechan ei fwthyn gallai weld siâp ceffyl mawr â dyn mewn clogyn tywyll yn eistedd arno.</w:t>
      </w: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‘Mi agora i’r glwyd, syr…’ meddai Tomos Wiliam.</w:t>
      </w: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B2" w:rsidRDefault="00613EB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‘Na, aros!’ gwaeddodd y marchog. Safodd Tomos Wiliam yn stond ar ganol y ffordd gan ddal ei anadl. Yn awr roedd yn ofni’</w:t>
      </w:r>
      <w:r w:rsidR="00347070">
        <w:rPr>
          <w:rFonts w:ascii="Times New Roman" w:hAnsi="Times New Roman" w:cs="Times New Roman"/>
          <w:sz w:val="24"/>
          <w:szCs w:val="24"/>
        </w:rPr>
        <w:t>r gwaethaf – roedd hwn ar ryw berwyl drwg. Cydiodd yn dynnach yn y lantarn yn ei law, gan feddwl ei defnyddio fel arf pe bai angen.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‘Oes rhywun wedi mynd trwy’r glwyd yma yn ystod yr hanner awr diwethaf?’ gofynnodd y dyn ar gefn y ceffyl mawr. Sylwodd Tomos Wiliam ei fod yn siarad ag acen ddieithr. Beth alle fe fod?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‘Nagoes, syr,’ meddai Tomos Wiliam, ‘does neb wedi mynd trwodd, ond y Mêl, ers yn agos i ddwy awr, a does dim rhyfedd – ar y fath noson.’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Plygodd y marchog dros war ei geffyl. 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‘Wyt ti’n siŵr? Falle dy fod ti’n sygu? Fe fu rhaid i mi weiddi ddwy waith cyn i ti nghlywed i.’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‘Mae’n noson stormus, syr, ac mae’r gwynt yn ceisio boddi pob llais ond’i lais ’i hunan heno. Ond coeliwch chi fi, syr, does neb wedi mynd trwy’r tollborth heb yn wybod i mi.’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‘Rwy’n dy gredu di. Rwyt ti’n swnio’n ddyn gonest,’ meddai’r marchog.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‘Diolch syr,’ meddai Tomos Wiliam, gan synnu braidd at ei eiriau; ‘mi agora i’r glwyd i chi gael mynd ar eich taith. Gobeithio nad oes gynnoch chi ddim taith bell o’ch blaen ar y fath noson.’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‘Na, aros!’</w:t>
      </w: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070" w:rsidRDefault="00347070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Unwaith eto teimlodd Tomos Wiliam rhyw ias yn ei gerdded. Pwy oedd y dyn yma oedd wedi gweiddi ‘</w:t>
      </w:r>
      <w:r>
        <w:rPr>
          <w:rFonts w:ascii="Times New Roman" w:hAnsi="Times New Roman" w:cs="Times New Roman"/>
          <w:i/>
          <w:sz w:val="24"/>
          <w:szCs w:val="24"/>
        </w:rPr>
        <w:t>Gate</w:t>
      </w:r>
      <w:r>
        <w:rPr>
          <w:rFonts w:ascii="Times New Roman" w:hAnsi="Times New Roman" w:cs="Times New Roman"/>
          <w:sz w:val="24"/>
          <w:szCs w:val="24"/>
        </w:rPr>
        <w:t xml:space="preserve">’ mor ddiamynedd? Doedd dim brys arno nawr i fynd trwodd. </w:t>
      </w:r>
    </w:p>
    <w:p w:rsidR="00694EC2" w:rsidRDefault="00694EC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EC2" w:rsidRDefault="00694EC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‘Ie, syr?’ meddai.</w:t>
      </w:r>
    </w:p>
    <w:p w:rsidR="00694EC2" w:rsidRDefault="00694EC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EC2" w:rsidRDefault="00694EC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‘Rwy i mewn tipyn o berygl,’ meddai’r marchog, ‘ac fe hoffwn i ti wneud cymwynas â fi…’</w:t>
      </w:r>
    </w:p>
    <w:p w:rsidR="00694EC2" w:rsidRDefault="00694EC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EC2" w:rsidRDefault="00694EC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‘Cymwynas, syr? Ond…’</w:t>
      </w:r>
    </w:p>
    <w:p w:rsidR="00694EC2" w:rsidRDefault="00694EC2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EC2" w:rsidRPr="00347070" w:rsidRDefault="00694EC2" w:rsidP="005F3B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y foment honno fflachiodd mellten ar draws yr awyr, ac am eiliad gwelodd Tomos Wiliam y marchog dieithr yn glir. Gŵr ifanc ydoedd a’i wyneb fel y galchen o wyn dan ei het ddu, a oedd yn dripian glaw. Yna roedd y tywyllwch wedi syrthio rhyngddyn nhw drachefn…</w:t>
      </w:r>
    </w:p>
    <w:p w:rsidR="005F3B25" w:rsidRPr="00613EB2" w:rsidRDefault="005F3B25" w:rsidP="005F3B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3B25" w:rsidRPr="00613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F1" w:rsidRDefault="006403F1" w:rsidP="006403F1">
      <w:pPr>
        <w:spacing w:after="0" w:line="240" w:lineRule="auto"/>
      </w:pPr>
      <w:r>
        <w:separator/>
      </w:r>
    </w:p>
  </w:endnote>
  <w:endnote w:type="continuationSeparator" w:id="0">
    <w:p w:rsidR="006403F1" w:rsidRDefault="006403F1" w:rsidP="0064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F1" w:rsidRDefault="006403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F1" w:rsidRPr="006403F1" w:rsidRDefault="006403F1" w:rsidP="006403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F1" w:rsidRDefault="00640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F1" w:rsidRDefault="006403F1" w:rsidP="006403F1">
      <w:pPr>
        <w:spacing w:after="0" w:line="240" w:lineRule="auto"/>
      </w:pPr>
      <w:r>
        <w:separator/>
      </w:r>
    </w:p>
  </w:footnote>
  <w:footnote w:type="continuationSeparator" w:id="0">
    <w:p w:rsidR="006403F1" w:rsidRDefault="006403F1" w:rsidP="0064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F1" w:rsidRDefault="006403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F1" w:rsidRPr="006403F1" w:rsidRDefault="006403F1" w:rsidP="006403F1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F1" w:rsidRDefault="00640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25"/>
    <w:rsid w:val="00347070"/>
    <w:rsid w:val="005F3B25"/>
    <w:rsid w:val="00613EB2"/>
    <w:rsid w:val="006403F1"/>
    <w:rsid w:val="00694EC2"/>
    <w:rsid w:val="00E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4D3CF-86FD-4E52-89AB-F67B0D1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3F1"/>
  </w:style>
  <w:style w:type="paragraph" w:styleId="Footer">
    <w:name w:val="footer"/>
    <w:basedOn w:val="Normal"/>
    <w:link w:val="FooterChar"/>
    <w:uiPriority w:val="99"/>
    <w:unhideWhenUsed/>
    <w:rsid w:val="00640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E9CC-E82F-4B1D-89E6-F13F8872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2</cp:revision>
  <dcterms:created xsi:type="dcterms:W3CDTF">2015-09-21T10:35:00Z</dcterms:created>
  <dcterms:modified xsi:type="dcterms:W3CDTF">2015-10-12T16:22:00Z</dcterms:modified>
</cp:coreProperties>
</file>